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Lillington Local History Society</w:t>
      </w:r>
    </w:p>
    <w:p>
      <w:pPr>
        <w:spacing w:before="0" w:after="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Membership Application and Gift Aid Declaration</w:t>
      </w: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Surname………………………..      </w:t>
        <w:tab/>
        <w:t xml:space="preserve">Forename……………………………..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Postal Address ………………………………………………………………………...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………………………………………………Post Code………………………………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Telephone Number……………………..   Email 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 enclose the sum of £        as my annual subscription   [Signed]……………….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Please note that the Lillington Local History Society financial year runs from September to August.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Gift Aid Declaration [if relevant] for past, present and future donations to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Lillington Local History Society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Please treat as Gift Aid donations all qualifying gifts of money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